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8F95" w14:textId="3E62B680" w:rsidR="00D716D6" w:rsidRDefault="00F4384E" w:rsidP="00411A74">
      <w:pPr>
        <w:pStyle w:val="Title"/>
      </w:pPr>
      <w:r>
        <w:t>Non-invasive prenatal test (NIPT)</w:t>
      </w:r>
    </w:p>
    <w:p w14:paraId="3E92913B" w14:textId="77777777" w:rsidR="001B3517" w:rsidRDefault="001B3517" w:rsidP="00411A74">
      <w:pPr>
        <w:sectPr w:rsidR="001B3517" w:rsidSect="00BA6AC8">
          <w:headerReference w:type="default" r:id="rId8"/>
          <w:footerReference w:type="default" r:id="rId9"/>
          <w:headerReference w:type="first" r:id="rId10"/>
          <w:footerReference w:type="first" r:id="rId11"/>
          <w:pgSz w:w="11901" w:h="16840" w:code="9"/>
          <w:pgMar w:top="1440" w:right="1080" w:bottom="1440" w:left="1080" w:header="720" w:footer="425" w:gutter="0"/>
          <w:cols w:space="720"/>
          <w:docGrid w:linePitch="326"/>
        </w:sectPr>
      </w:pPr>
    </w:p>
    <w:p w14:paraId="34087FD8" w14:textId="77777777" w:rsidR="00537437" w:rsidRPr="00537437" w:rsidRDefault="00537437" w:rsidP="00537437">
      <w:pPr>
        <w:pStyle w:val="Heading2"/>
      </w:pPr>
      <w:r w:rsidRPr="00537437">
        <w:t>Introduction</w:t>
      </w:r>
    </w:p>
    <w:p w14:paraId="4267841C" w14:textId="2590434D" w:rsidR="0000058B" w:rsidRDefault="00537437" w:rsidP="0000058B">
      <w:r>
        <w:t xml:space="preserve">Harley Street Fertility Clinic offers </w:t>
      </w:r>
      <w:r w:rsidR="00C92396">
        <w:t xml:space="preserve">the </w:t>
      </w:r>
      <w:proofErr w:type="spellStart"/>
      <w:r w:rsidR="00C92396">
        <w:t>NeoTest</w:t>
      </w:r>
      <w:proofErr w:type="spellEnd"/>
      <w:r w:rsidR="00C92396">
        <w:t xml:space="preserve"> from Juno Genetics. This is a non-invasive prenatal test, performed using maternal blood. </w:t>
      </w:r>
      <w:r w:rsidR="0000058B">
        <w:t xml:space="preserve">It is completely safe for the mother and her unborn child. The test can potentially examine all 24 </w:t>
      </w:r>
      <w:r w:rsidR="00FB5843">
        <w:t>chromosomes</w:t>
      </w:r>
      <w:r w:rsidR="0000058B">
        <w:t xml:space="preserve">, to bring peace of mind to future </w:t>
      </w:r>
      <w:r w:rsidR="00526E09">
        <w:t>parents</w:t>
      </w:r>
      <w:r w:rsidR="0000058B">
        <w:t>.</w:t>
      </w:r>
    </w:p>
    <w:p w14:paraId="18440FC0" w14:textId="77777777" w:rsidR="0000058B" w:rsidRDefault="0000058B" w:rsidP="0000058B">
      <w:proofErr w:type="spellStart"/>
      <w:r>
        <w:t>NeoTest</w:t>
      </w:r>
      <w:proofErr w:type="spellEnd"/>
      <w:r>
        <w:t xml:space="preserve"> enables established pregnancies (from 10 weeks of gestation) to be assessed for certain chromosome abnormalities that can lead to late miscarriages or the birth of a child with serious congenital abnormalities.</w:t>
      </w:r>
    </w:p>
    <w:p w14:paraId="451D4CB2" w14:textId="351AD822" w:rsidR="00537437" w:rsidRDefault="0000058B" w:rsidP="0000058B">
      <w:proofErr w:type="spellStart"/>
      <w:r>
        <w:t>NeoTest</w:t>
      </w:r>
      <w:proofErr w:type="spellEnd"/>
      <w:r>
        <w:t xml:space="preserve"> offers a high detection rate for the specific chromosome abnormalities tested and a low false-positive rate. Importantly, the non-invasive nature of the test means that it does not increase the risk of miscarriage – unlike traditional invasive prenatal tests. The test </w:t>
      </w:r>
      <w:r w:rsidR="00526E09">
        <w:t xml:space="preserve">provides </w:t>
      </w:r>
      <w:r w:rsidR="00537437" w:rsidRPr="00537437">
        <w:t>accurate answers when they matter most — simply, safely, sooner.</w:t>
      </w:r>
    </w:p>
    <w:p w14:paraId="115F5F0E" w14:textId="7BAC16B8" w:rsidR="0000058B" w:rsidRDefault="00FB5843" w:rsidP="0000058B">
      <w:pPr>
        <w:pStyle w:val="Heading2"/>
      </w:pPr>
      <w:r>
        <w:t>Two test options:</w:t>
      </w:r>
    </w:p>
    <w:p w14:paraId="584B8926" w14:textId="2FBEFAF4" w:rsidR="0000058B" w:rsidRDefault="0000058B" w:rsidP="0000058B">
      <w:r w:rsidRPr="0000058B">
        <w:rPr>
          <w:b/>
          <w:bCs/>
        </w:rPr>
        <w:t>Neo5</w:t>
      </w:r>
      <w:r>
        <w:t xml:space="preserve">: Detects abnormalities in chromosomes 21, 18, 13 and the most common anomalies in the sex chromosomes (X and Y). </w:t>
      </w:r>
      <w:r w:rsidRPr="0000058B">
        <w:t xml:space="preserve">Neo5 </w:t>
      </w:r>
      <w:r w:rsidR="00FB5843">
        <w:t xml:space="preserve">tests the </w:t>
      </w:r>
      <w:r w:rsidRPr="0000058B">
        <w:t xml:space="preserve">baby’s risk of Down syndrome, Edwards’ syndrome or Patau’s syndrome. It also reveals the possible existence of abnormalities in the X and Y sex chromosomes. </w:t>
      </w:r>
    </w:p>
    <w:p w14:paraId="49A82E80" w14:textId="617239DB" w:rsidR="0000058B" w:rsidRPr="0000058B" w:rsidRDefault="0000058B" w:rsidP="0000058B">
      <w:r w:rsidRPr="0000058B">
        <w:rPr>
          <w:b/>
          <w:bCs/>
        </w:rPr>
        <w:t>Neo24</w:t>
      </w:r>
      <w:r>
        <w:t xml:space="preserve">: Detects abnormalities in all 24 chromosomes. Hence, this option detects </w:t>
      </w:r>
      <w:r w:rsidR="00FB5843">
        <w:t xml:space="preserve">all chromosomal abnormalities, including </w:t>
      </w:r>
      <w:r>
        <w:t>Down’s Syndrome, Edwards syndrome, Patau syndrome, Turner syndrome, Klinefelter syndrome, XYY syndrome and Trisomy X syndrome.</w:t>
      </w:r>
    </w:p>
    <w:p w14:paraId="10143098" w14:textId="77777777" w:rsidR="00537437" w:rsidRPr="00537437" w:rsidRDefault="00537437" w:rsidP="00537437">
      <w:pPr>
        <w:pStyle w:val="Heading2"/>
      </w:pPr>
      <w:r w:rsidRPr="00537437">
        <w:t>How is it performed?</w:t>
      </w:r>
    </w:p>
    <w:p w14:paraId="7198E838" w14:textId="443C208E" w:rsidR="00537437" w:rsidRPr="00537437" w:rsidRDefault="00537437" w:rsidP="00537437">
      <w:r w:rsidRPr="00537437">
        <w:t xml:space="preserve">Your baby’s cell free DNA can be detected circulating in your blood and so it requires a simple blood test, which is sent to the lab, analysed and the results returned within one week. The test uses DNA sequencing to count the </w:t>
      </w:r>
      <w:r w:rsidRPr="00537437">
        <w:t>number of copies of all chromosomes, and then uses a calculation to determine if there are too many or too few copies of chromosomes present in your f</w:t>
      </w:r>
      <w:r w:rsidR="0000058B">
        <w:t>o</w:t>
      </w:r>
      <w:r w:rsidRPr="00537437">
        <w:t>etus.</w:t>
      </w:r>
    </w:p>
    <w:p w14:paraId="1211A49B" w14:textId="77777777" w:rsidR="00537437" w:rsidRPr="00537437" w:rsidRDefault="00537437" w:rsidP="00537437">
      <w:r w:rsidRPr="00537437">
        <w:t>You will also be required to have an ultrasound scan prior to the blood test to check the viability of your pregnancy.</w:t>
      </w:r>
    </w:p>
    <w:p w14:paraId="49E49650" w14:textId="77777777" w:rsidR="00537437" w:rsidRPr="00537437" w:rsidRDefault="00537437" w:rsidP="00537437">
      <w:pPr>
        <w:pStyle w:val="Heading2"/>
      </w:pPr>
      <w:r w:rsidRPr="00537437">
        <w:t>Who can have it?</w:t>
      </w:r>
    </w:p>
    <w:p w14:paraId="61676A41" w14:textId="6B6FF634" w:rsidR="00537437" w:rsidRPr="00537437" w:rsidRDefault="00537437" w:rsidP="00537437">
      <w:r>
        <w:t xml:space="preserve">NIPT </w:t>
      </w:r>
      <w:r w:rsidRPr="00537437">
        <w:t xml:space="preserve">can be </w:t>
      </w:r>
      <w:r>
        <w:t xml:space="preserve">performed </w:t>
      </w:r>
      <w:r w:rsidRPr="00537437">
        <w:t>for most pregnancies including IVF, singleton and twins. It can be performed on women who have conceived via assisted reproductive technology (ART) including use of a donor egg.</w:t>
      </w:r>
    </w:p>
    <w:p w14:paraId="71E0A5E6" w14:textId="520C0EFA" w:rsidR="00537437" w:rsidRPr="00537437" w:rsidRDefault="00537437" w:rsidP="00537437">
      <w:r w:rsidRPr="00537437">
        <w:t>Is the test conclusive?</w:t>
      </w:r>
      <w:r w:rsidR="00526E09">
        <w:t xml:space="preserve"> </w:t>
      </w:r>
      <w:r w:rsidRPr="00537437">
        <w:t>Although the test</w:t>
      </w:r>
      <w:r>
        <w:t xml:space="preserve">s are </w:t>
      </w:r>
      <w:r w:rsidRPr="00537437">
        <w:t xml:space="preserve">not 100% conclusive*, </w:t>
      </w:r>
      <w:r>
        <w:t xml:space="preserve">they are </w:t>
      </w:r>
      <w:r w:rsidRPr="00537437">
        <w:t>highly accurate.</w:t>
      </w:r>
      <w:r w:rsidR="00FB5843">
        <w:t xml:space="preserve"> </w:t>
      </w:r>
      <w:r w:rsidR="0000058B">
        <w:t>I</w:t>
      </w:r>
      <w:r w:rsidRPr="00537437">
        <w:t>n singleton pregnancies</w:t>
      </w:r>
      <w:r w:rsidR="0000058B">
        <w:t>, the tests identify</w:t>
      </w:r>
      <w:r w:rsidRPr="00537437">
        <w:t xml:space="preserve">: more than 99% of </w:t>
      </w:r>
      <w:r w:rsidR="00FB5843" w:rsidRPr="00537437">
        <w:t>foetuses</w:t>
      </w:r>
      <w:r w:rsidRPr="00537437">
        <w:t xml:space="preserve"> with Trisomy 21; 98% of </w:t>
      </w:r>
      <w:r w:rsidR="00FB5843" w:rsidRPr="00537437">
        <w:t>foetuses</w:t>
      </w:r>
      <w:r w:rsidRPr="00537437">
        <w:t xml:space="preserve"> with Trisomy 18; 98% of </w:t>
      </w:r>
      <w:r w:rsidR="00FB5843" w:rsidRPr="00537437">
        <w:t>foetuses</w:t>
      </w:r>
      <w:r w:rsidRPr="00537437">
        <w:t xml:space="preserve"> with Trisomy 13; and 95% of </w:t>
      </w:r>
      <w:proofErr w:type="spellStart"/>
      <w:r w:rsidRPr="00537437">
        <w:t>fetuses</w:t>
      </w:r>
      <w:proofErr w:type="spellEnd"/>
      <w:r w:rsidRPr="00537437">
        <w:t xml:space="preserve"> with Turner Syndrome. X and Y analysis provides &gt;99% accuracy for </w:t>
      </w:r>
      <w:r w:rsidR="00FB5843" w:rsidRPr="00537437">
        <w:t>foetal</w:t>
      </w:r>
      <w:r w:rsidRPr="00537437">
        <w:t xml:space="preserve"> sex. Accuracy for detecting other sex chromosome anomalies varies by condition.</w:t>
      </w:r>
    </w:p>
    <w:p w14:paraId="52495473" w14:textId="77777777" w:rsidR="00537437" w:rsidRPr="00537437" w:rsidRDefault="00537437" w:rsidP="00537437">
      <w:r w:rsidRPr="00537437">
        <w:t>The risk of requiring further testing such as CVS or Amniocentesis after an NIPT test is dramatically reduced.</w:t>
      </w:r>
    </w:p>
    <w:p w14:paraId="6239AF32" w14:textId="77777777" w:rsidR="00537437" w:rsidRPr="00537437" w:rsidRDefault="00537437" w:rsidP="00537437">
      <w:pPr>
        <w:pStyle w:val="Heading2"/>
      </w:pPr>
      <w:r w:rsidRPr="00537437">
        <w:t>How does this test differ from other prenatal tests?</w:t>
      </w:r>
    </w:p>
    <w:p w14:paraId="31F64576" w14:textId="3E1C9E16" w:rsidR="00F53566" w:rsidRDefault="00537437" w:rsidP="00537437">
      <w:r w:rsidRPr="00537437">
        <w:t>NIPT test</w:t>
      </w:r>
      <w:r>
        <w:t xml:space="preserve">s are </w:t>
      </w:r>
      <w:r w:rsidRPr="00537437">
        <w:t xml:space="preserve">able to deliver a much higher accuracy than other prenatal tests, such as Nuchal translucency or quadruple blood tests, giving you greater peace of mind. NHS Down Syndrome screening </w:t>
      </w:r>
      <w:r w:rsidR="00F53566">
        <w:t xml:space="preserve">is </w:t>
      </w:r>
      <w:r w:rsidRPr="00537437">
        <w:t xml:space="preserve">typically </w:t>
      </w:r>
      <w:r w:rsidR="00F53566">
        <w:t>offered</w:t>
      </w:r>
      <w:r w:rsidRPr="00537437">
        <w:t xml:space="preserve"> via a nuchal translucency </w:t>
      </w:r>
      <w:r w:rsidR="00F53566">
        <w:t xml:space="preserve">test </w:t>
      </w:r>
      <w:r w:rsidR="00FB5843">
        <w:t xml:space="preserve">that </w:t>
      </w:r>
      <w:r w:rsidR="00F53566">
        <w:t xml:space="preserve">is less accurate than </w:t>
      </w:r>
      <w:r w:rsidR="00526E09">
        <w:t>NIPT</w:t>
      </w:r>
      <w:r w:rsidRPr="00537437">
        <w:t>.</w:t>
      </w:r>
    </w:p>
    <w:p w14:paraId="269A1386" w14:textId="24499081" w:rsidR="0000058B" w:rsidRDefault="0000058B" w:rsidP="00537437">
      <w:r>
        <w:t>Further, the Neo24 test is more comprehensive than most other NIPTs available on the market.</w:t>
      </w:r>
    </w:p>
    <w:p w14:paraId="0C450875" w14:textId="3E42192D" w:rsidR="00FB5843" w:rsidRDefault="00FB5843" w:rsidP="00F8506B">
      <w:r>
        <w:t xml:space="preserve">More info: </w:t>
      </w:r>
      <w:hyperlink r:id="rId12" w:history="1">
        <w:r w:rsidR="0000058B" w:rsidRPr="00DE7CE7">
          <w:rPr>
            <w:rStyle w:val="Hyperlink"/>
          </w:rPr>
          <w:t>https://www.neoprenataltest.com/</w:t>
        </w:r>
      </w:hyperlink>
      <w:r w:rsidR="0000058B">
        <w:t xml:space="preserve"> </w:t>
      </w:r>
    </w:p>
    <w:p w14:paraId="77A4B22E" w14:textId="130EEA60" w:rsidR="0000058B" w:rsidRPr="00137B7B" w:rsidRDefault="0000058B" w:rsidP="00F8506B">
      <w:r>
        <w:t xml:space="preserve">Please also speak to </w:t>
      </w:r>
      <w:r w:rsidR="00FB5843">
        <w:t xml:space="preserve">our nursing or admin staff </w:t>
      </w:r>
      <w:r>
        <w:t>to book the test.</w:t>
      </w:r>
    </w:p>
    <w:sectPr w:rsidR="0000058B" w:rsidRPr="00137B7B" w:rsidSect="001B3517">
      <w:type w:val="continuous"/>
      <w:pgSz w:w="11901" w:h="16840" w:code="9"/>
      <w:pgMar w:top="1440" w:right="1080" w:bottom="1440" w:left="1080" w:header="720" w:footer="425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8E40" w14:textId="77777777" w:rsidR="001F051E" w:rsidRDefault="001F051E" w:rsidP="00856E7E">
      <w:pPr>
        <w:spacing w:after="0"/>
      </w:pPr>
      <w:r>
        <w:separator/>
      </w:r>
    </w:p>
  </w:endnote>
  <w:endnote w:type="continuationSeparator" w:id="0">
    <w:p w14:paraId="710D8048" w14:textId="77777777" w:rsidR="001F051E" w:rsidRDefault="001F051E" w:rsidP="00856E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33D2" w14:textId="7E8B7879" w:rsidR="00D960E5" w:rsidRPr="00D34499" w:rsidRDefault="00D960E5" w:rsidP="00BA6AC8">
    <w:pPr>
      <w:pStyle w:val="Footer"/>
      <w:tabs>
        <w:tab w:val="clear" w:pos="4320"/>
        <w:tab w:val="clear" w:pos="8640"/>
        <w:tab w:val="center" w:pos="5103"/>
        <w:tab w:val="right" w:pos="9741"/>
      </w:tabs>
      <w:rPr>
        <w:sz w:val="16"/>
        <w:szCs w:val="16"/>
      </w:rPr>
    </w:pPr>
    <w:r>
      <w:rPr>
        <w:noProof/>
        <w:szCs w:val="22"/>
        <w:lang w:val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29ECF60" wp14:editId="3186818C">
              <wp:simplePos x="0" y="0"/>
              <wp:positionH relativeFrom="column">
                <wp:posOffset>-1</wp:posOffset>
              </wp:positionH>
              <wp:positionV relativeFrom="paragraph">
                <wp:posOffset>-58420</wp:posOffset>
              </wp:positionV>
              <wp:extent cx="6200775" cy="23604"/>
              <wp:effectExtent l="0" t="0" r="28575" b="3365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23604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effectLst>
                              <a:outerShdw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01234C" id="Straight Connector 1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6pt" to="488.2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" strokecolor="#bfbfbf [2412]" strokeweight="1pt"/>
          </w:pict>
        </mc:Fallback>
      </mc:AlternateContent>
    </w:r>
    <w:r>
      <w:rPr>
        <w:sz w:val="16"/>
        <w:szCs w:val="16"/>
      </w:rPr>
      <w:t xml:space="preserve">Ref: </w:t>
    </w:r>
    <w:r w:rsidR="00537437">
      <w:rPr>
        <w:sz w:val="16"/>
        <w:szCs w:val="16"/>
      </w:rPr>
      <w:t xml:space="preserve">NIPT </w:t>
    </w:r>
    <w:r>
      <w:rPr>
        <w:sz w:val="16"/>
        <w:szCs w:val="16"/>
      </w:rPr>
      <w:t xml:space="preserve">– patient </w:t>
    </w:r>
    <w:proofErr w:type="spellStart"/>
    <w:r>
      <w:rPr>
        <w:sz w:val="16"/>
        <w:szCs w:val="16"/>
      </w:rPr>
      <w:t>infosheet</w:t>
    </w:r>
    <w:proofErr w:type="spellEnd"/>
    <w:r w:rsidRPr="00D34499">
      <w:rPr>
        <w:sz w:val="16"/>
        <w:szCs w:val="16"/>
      </w:rPr>
      <w:tab/>
    </w:r>
    <w:r>
      <w:rPr>
        <w:sz w:val="16"/>
        <w:szCs w:val="16"/>
      </w:rPr>
      <w:t>Approver: Dr S Venkataraman</w:t>
    </w:r>
    <w:r w:rsidRPr="00D34499">
      <w:rPr>
        <w:sz w:val="16"/>
        <w:szCs w:val="16"/>
      </w:rPr>
      <w:tab/>
      <w:t xml:space="preserve">Page </w:t>
    </w:r>
    <w:r w:rsidRPr="00D34499">
      <w:rPr>
        <w:sz w:val="16"/>
        <w:szCs w:val="16"/>
      </w:rPr>
      <w:fldChar w:fldCharType="begin"/>
    </w:r>
    <w:r w:rsidRPr="00D34499">
      <w:rPr>
        <w:sz w:val="16"/>
        <w:szCs w:val="16"/>
      </w:rPr>
      <w:instrText xml:space="preserve"> PAGE </w:instrText>
    </w:r>
    <w:r w:rsidRPr="00D34499">
      <w:rPr>
        <w:sz w:val="16"/>
        <w:szCs w:val="16"/>
      </w:rPr>
      <w:fldChar w:fldCharType="separate"/>
    </w:r>
    <w:r w:rsidR="00DA2865">
      <w:rPr>
        <w:noProof/>
        <w:sz w:val="16"/>
        <w:szCs w:val="16"/>
      </w:rPr>
      <w:t>1</w:t>
    </w:r>
    <w:r w:rsidRPr="00D34499">
      <w:rPr>
        <w:sz w:val="16"/>
        <w:szCs w:val="16"/>
      </w:rPr>
      <w:fldChar w:fldCharType="end"/>
    </w:r>
    <w:r w:rsidRPr="00D34499">
      <w:rPr>
        <w:sz w:val="16"/>
        <w:szCs w:val="16"/>
      </w:rPr>
      <w:t xml:space="preserve"> of </w:t>
    </w:r>
    <w:r w:rsidRPr="00D34499">
      <w:rPr>
        <w:sz w:val="16"/>
        <w:szCs w:val="16"/>
      </w:rPr>
      <w:fldChar w:fldCharType="begin"/>
    </w:r>
    <w:r w:rsidRPr="00D34499">
      <w:rPr>
        <w:sz w:val="16"/>
        <w:szCs w:val="16"/>
      </w:rPr>
      <w:instrText xml:space="preserve"> NUMPAGES </w:instrText>
    </w:r>
    <w:r w:rsidRPr="00D34499">
      <w:rPr>
        <w:sz w:val="16"/>
        <w:szCs w:val="16"/>
      </w:rPr>
      <w:fldChar w:fldCharType="separate"/>
    </w:r>
    <w:r w:rsidR="00DA2865">
      <w:rPr>
        <w:noProof/>
        <w:sz w:val="16"/>
        <w:szCs w:val="16"/>
      </w:rPr>
      <w:t>1</w:t>
    </w:r>
    <w:r w:rsidRPr="00D34499">
      <w:rPr>
        <w:sz w:val="16"/>
        <w:szCs w:val="16"/>
      </w:rPr>
      <w:fldChar w:fldCharType="end"/>
    </w:r>
  </w:p>
  <w:p w14:paraId="00200737" w14:textId="250760E8" w:rsidR="00D960E5" w:rsidRDefault="00D960E5" w:rsidP="00BA6AC8">
    <w:pPr>
      <w:pStyle w:val="Footer"/>
      <w:tabs>
        <w:tab w:val="clear" w:pos="4320"/>
        <w:tab w:val="clear" w:pos="8640"/>
        <w:tab w:val="center" w:pos="5103"/>
        <w:tab w:val="right" w:pos="9741"/>
      </w:tabs>
      <w:rPr>
        <w:sz w:val="16"/>
        <w:szCs w:val="16"/>
      </w:rPr>
    </w:pPr>
    <w:r>
      <w:rPr>
        <w:sz w:val="16"/>
        <w:szCs w:val="16"/>
      </w:rPr>
      <w:t xml:space="preserve">Revision </w:t>
    </w:r>
    <w:r w:rsidR="0000058B">
      <w:rPr>
        <w:sz w:val="16"/>
        <w:szCs w:val="16"/>
      </w:rPr>
      <w:t>7</w:t>
    </w:r>
    <w:r>
      <w:rPr>
        <w:sz w:val="16"/>
        <w:szCs w:val="16"/>
      </w:rPr>
      <w:tab/>
      <w:t xml:space="preserve">Issued: </w:t>
    </w:r>
    <w:r w:rsidR="0000058B">
      <w:rPr>
        <w:sz w:val="16"/>
        <w:szCs w:val="16"/>
      </w:rPr>
      <w:t>2023-11-20</w:t>
    </w:r>
    <w:r>
      <w:rPr>
        <w:sz w:val="16"/>
        <w:szCs w:val="16"/>
      </w:rPr>
      <w:tab/>
      <w:t>Status: Approved</w:t>
    </w:r>
  </w:p>
  <w:p w14:paraId="67C16946" w14:textId="77777777" w:rsidR="00D960E5" w:rsidRPr="00A73C9F" w:rsidRDefault="00D960E5" w:rsidP="00BA6AC8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Harley Street Fertility Clinic Ltd </w:t>
    </w:r>
    <w:r w:rsidRPr="00A73C9F">
      <w:rPr>
        <w:sz w:val="16"/>
        <w:szCs w:val="16"/>
      </w:rPr>
      <w:sym w:font="Symbol" w:char="F0B7"/>
    </w:r>
    <w:r>
      <w:rPr>
        <w:sz w:val="16"/>
        <w:szCs w:val="16"/>
      </w:rPr>
      <w:t xml:space="preserve"> </w:t>
    </w:r>
    <w:r w:rsidRPr="00A73C9F">
      <w:rPr>
        <w:sz w:val="16"/>
        <w:szCs w:val="16"/>
      </w:rPr>
      <w:t xml:space="preserve">Director: Dr Geetha Venkat MBBS, DGO, MD, FRCOG </w:t>
    </w:r>
    <w:r w:rsidRPr="00A73C9F">
      <w:rPr>
        <w:sz w:val="16"/>
        <w:szCs w:val="16"/>
      </w:rPr>
      <w:sym w:font="Symbol" w:char="F0B7"/>
    </w:r>
    <w:r w:rsidRPr="00A73C9F">
      <w:rPr>
        <w:sz w:val="16"/>
        <w:szCs w:val="16"/>
      </w:rPr>
      <w:t xml:space="preserve"> </w:t>
    </w:r>
    <w:hyperlink r:id="rId1" w:history="1">
      <w:r w:rsidRPr="00A73C9F">
        <w:rPr>
          <w:rStyle w:val="Hyperlink"/>
          <w:sz w:val="16"/>
          <w:szCs w:val="16"/>
        </w:rPr>
        <w:t>info@hsfc.org.uk</w:t>
      </w:r>
    </w:hyperlink>
    <w:r w:rsidRPr="00A73C9F">
      <w:rPr>
        <w:sz w:val="16"/>
        <w:szCs w:val="16"/>
      </w:rPr>
      <w:t xml:space="preserve"> </w:t>
    </w:r>
    <w:r w:rsidRPr="00A73C9F">
      <w:rPr>
        <w:sz w:val="16"/>
        <w:szCs w:val="16"/>
      </w:rPr>
      <w:sym w:font="Symbol" w:char="F0B7"/>
    </w:r>
    <w:r w:rsidRPr="00A73C9F">
      <w:rPr>
        <w:sz w:val="16"/>
        <w:szCs w:val="16"/>
      </w:rPr>
      <w:t xml:space="preserve"> +44 (0) 20 7436 6838</w:t>
    </w:r>
  </w:p>
  <w:p w14:paraId="01F0874A" w14:textId="77777777" w:rsidR="00D960E5" w:rsidRPr="00BA6AC8" w:rsidRDefault="00000000" w:rsidP="00BA6AC8">
    <w:pPr>
      <w:pStyle w:val="Footer"/>
      <w:jc w:val="center"/>
      <w:rPr>
        <w:sz w:val="16"/>
        <w:szCs w:val="16"/>
      </w:rPr>
    </w:pPr>
    <w:hyperlink r:id="rId2" w:history="1">
      <w:r w:rsidR="00D960E5" w:rsidRPr="00A73C9F">
        <w:rPr>
          <w:rStyle w:val="Hyperlink"/>
          <w:sz w:val="16"/>
          <w:szCs w:val="16"/>
        </w:rPr>
        <w:t>www.hsfc.org.uk</w:t>
      </w:r>
    </w:hyperlink>
    <w:r w:rsidR="00D960E5" w:rsidRPr="00A73C9F">
      <w:rPr>
        <w:sz w:val="16"/>
        <w:szCs w:val="16"/>
      </w:rPr>
      <w:t xml:space="preserve"> </w:t>
    </w:r>
    <w:r w:rsidR="00D960E5" w:rsidRPr="00A73C9F">
      <w:rPr>
        <w:sz w:val="16"/>
        <w:szCs w:val="16"/>
      </w:rPr>
      <w:sym w:font="Symbol" w:char="F0B7"/>
    </w:r>
    <w:r w:rsidR="00D960E5" w:rsidRPr="00A73C9F">
      <w:rPr>
        <w:sz w:val="16"/>
        <w:szCs w:val="16"/>
      </w:rPr>
      <w:t xml:space="preserve"> Registered in England No. 7239845, Registered office: 134 Harley Street, London W1G 7JY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6C99" w14:textId="77777777" w:rsidR="00D960E5" w:rsidRPr="0032741F" w:rsidRDefault="00D960E5" w:rsidP="0032741F">
    <w:pPr>
      <w:pStyle w:val="Footer"/>
      <w:framePr w:wrap="around" w:vAnchor="text" w:hAnchor="margin" w:xAlign="right" w:y="1"/>
    </w:pPr>
    <w:r w:rsidRPr="0032741F">
      <w:t xml:space="preserve">Page </w:t>
    </w:r>
    <w:r w:rsidRPr="0032741F">
      <w:fldChar w:fldCharType="begin"/>
    </w:r>
    <w:r w:rsidRPr="0032741F">
      <w:instrText xml:space="preserve"> PAGE </w:instrText>
    </w:r>
    <w:r w:rsidRPr="0032741F">
      <w:fldChar w:fldCharType="separate"/>
    </w:r>
    <w:r>
      <w:rPr>
        <w:noProof/>
      </w:rPr>
      <w:t>2</w:t>
    </w:r>
    <w:r w:rsidRPr="0032741F">
      <w:fldChar w:fldCharType="end"/>
    </w:r>
    <w:r w:rsidRPr="0032741F">
      <w:t xml:space="preserve"> of </w:t>
    </w:r>
    <w:fldSimple w:instr=" NUMPAGES ">
      <w:r w:rsidR="00DA2865">
        <w:rPr>
          <w:noProof/>
        </w:rPr>
        <w:t>1</w:t>
      </w:r>
    </w:fldSimple>
  </w:p>
  <w:p w14:paraId="078614BC" w14:textId="77777777" w:rsidR="00D960E5" w:rsidRDefault="00D960E5" w:rsidP="0032741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BAA06" w14:textId="77777777" w:rsidR="001F051E" w:rsidRDefault="001F051E" w:rsidP="00856E7E">
      <w:pPr>
        <w:spacing w:after="0"/>
      </w:pPr>
      <w:r>
        <w:separator/>
      </w:r>
    </w:p>
  </w:footnote>
  <w:footnote w:type="continuationSeparator" w:id="0">
    <w:p w14:paraId="019CB27E" w14:textId="77777777" w:rsidR="001F051E" w:rsidRDefault="001F051E" w:rsidP="00856E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1657" w14:textId="77777777" w:rsidR="00D960E5" w:rsidRPr="00564087" w:rsidRDefault="00D960E5" w:rsidP="0055584A">
    <w:pPr>
      <w:pStyle w:val="Header"/>
      <w:jc w:val="right"/>
      <w:rPr>
        <w:sz w:val="12"/>
      </w:rPr>
    </w:pPr>
    <w:r w:rsidRPr="00564087">
      <w:rPr>
        <w:noProof/>
        <w:sz w:val="12"/>
        <w:lang w:val="en-US"/>
      </w:rPr>
      <w:drawing>
        <wp:anchor distT="0" distB="0" distL="114300" distR="114300" simplePos="0" relativeHeight="251666432" behindDoc="0" locked="1" layoutInCell="1" allowOverlap="1" wp14:anchorId="0A580B8D" wp14:editId="6EBFE41B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2005965" cy="636270"/>
          <wp:effectExtent l="0" t="0" r="635" b="0"/>
          <wp:wrapNone/>
          <wp:docPr id="11" name="Picture 11" descr="Macintosh HD:Users:suvir:Dropbox:hsfc:logos:2013_logo:HSFC new logo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uvir:Dropbox:hsfc:logos:2013_logo:HSFC new logo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28B05E" w14:textId="77777777" w:rsidR="00D960E5" w:rsidRPr="00813080" w:rsidRDefault="00D960E5" w:rsidP="0055584A">
    <w:pPr>
      <w:pStyle w:val="Header"/>
      <w:jc w:val="right"/>
    </w:pPr>
    <w:r w:rsidRPr="00813080">
      <w:t>134 Harley Street,</w:t>
    </w:r>
    <w:r>
      <w:t xml:space="preserve"> </w:t>
    </w:r>
    <w:r w:rsidRPr="00813080">
      <w:t>London, W1G 7JY</w:t>
    </w:r>
  </w:p>
  <w:p w14:paraId="0B02D8CC" w14:textId="77777777" w:rsidR="00D960E5" w:rsidRPr="00813080" w:rsidRDefault="00000000" w:rsidP="0055584A">
    <w:pPr>
      <w:pStyle w:val="Header"/>
      <w:jc w:val="right"/>
      <w:rPr>
        <w:rStyle w:val="Hyperlink"/>
      </w:rPr>
    </w:pPr>
    <w:hyperlink r:id="rId2" w:history="1">
      <w:r w:rsidR="00D960E5" w:rsidRPr="00813080">
        <w:rPr>
          <w:rStyle w:val="Hyperlink"/>
        </w:rPr>
        <w:t>www.hsfc.org.uk</w:t>
      </w:r>
    </w:hyperlink>
  </w:p>
  <w:p w14:paraId="0743CB00" w14:textId="77777777" w:rsidR="00D960E5" w:rsidRPr="00813080" w:rsidRDefault="00D960E5" w:rsidP="0055584A">
    <w:pPr>
      <w:pStyle w:val="Header"/>
      <w:jc w:val="right"/>
    </w:pPr>
    <w:r w:rsidRPr="00813080">
      <w:t>Tel: 020 7436 6838</w:t>
    </w:r>
  </w:p>
  <w:p w14:paraId="4ECF7E04" w14:textId="77777777" w:rsidR="00D960E5" w:rsidRPr="0055584A" w:rsidRDefault="00D960E5" w:rsidP="005558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C526" w14:textId="77777777" w:rsidR="00D960E5" w:rsidRPr="009B5DD4" w:rsidRDefault="00D960E5" w:rsidP="00F9006E">
    <w:pPr>
      <w:pStyle w:val="Header"/>
      <w:jc w:val="right"/>
      <w:rPr>
        <w:rFonts w:ascii="Calibri" w:hAnsi="Calibri"/>
        <w:sz w:val="28"/>
      </w:rPr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1024B260" wp14:editId="6ADBD088">
          <wp:simplePos x="0" y="0"/>
          <wp:positionH relativeFrom="margin">
            <wp:posOffset>17780</wp:posOffset>
          </wp:positionH>
          <wp:positionV relativeFrom="paragraph">
            <wp:posOffset>73025</wp:posOffset>
          </wp:positionV>
          <wp:extent cx="824400" cy="11520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400" cy="115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7620C2" w14:textId="77777777" w:rsidR="00D960E5" w:rsidRDefault="00D960E5" w:rsidP="00F9006E">
    <w:pPr>
      <w:pStyle w:val="Header"/>
      <w:jc w:val="right"/>
      <w:rPr>
        <w:rFonts w:ascii="Calibri" w:hAnsi="Calibri"/>
      </w:rPr>
    </w:pPr>
  </w:p>
  <w:p w14:paraId="65D3747D" w14:textId="77777777" w:rsidR="00D960E5" w:rsidRDefault="00D960E5" w:rsidP="00F9006E">
    <w:pPr>
      <w:pStyle w:val="Header"/>
      <w:jc w:val="right"/>
      <w:rPr>
        <w:rFonts w:ascii="Calibri" w:hAnsi="Calibri"/>
      </w:rPr>
    </w:pPr>
  </w:p>
  <w:p w14:paraId="7C28BA38" w14:textId="77777777" w:rsidR="00D960E5" w:rsidRDefault="00D960E5" w:rsidP="00F9006E">
    <w:pPr>
      <w:pStyle w:val="Header"/>
      <w:jc w:val="right"/>
      <w:rPr>
        <w:rFonts w:ascii="Calibri" w:hAnsi="Calibri"/>
      </w:rPr>
    </w:pPr>
  </w:p>
  <w:p w14:paraId="417CFC3E" w14:textId="77777777" w:rsidR="00D960E5" w:rsidRDefault="00D960E5" w:rsidP="00F9006E">
    <w:pPr>
      <w:pStyle w:val="Header"/>
      <w:jc w:val="right"/>
      <w:rPr>
        <w:rFonts w:ascii="Calibri" w:hAnsi="Calibri"/>
      </w:rPr>
    </w:pPr>
  </w:p>
  <w:p w14:paraId="72E5A0C6" w14:textId="77777777" w:rsidR="00D960E5" w:rsidRDefault="00D960E5" w:rsidP="00F9006E">
    <w:pPr>
      <w:pStyle w:val="Header"/>
      <w:jc w:val="right"/>
      <w:rPr>
        <w:rFonts w:ascii="Calibri" w:hAnsi="Calibri"/>
      </w:rPr>
    </w:pPr>
  </w:p>
  <w:p w14:paraId="6E55CC5B" w14:textId="77777777" w:rsidR="00D960E5" w:rsidRDefault="00D960E5" w:rsidP="00F9006E">
    <w:pPr>
      <w:pStyle w:val="Header"/>
      <w:jc w:val="right"/>
      <w:rPr>
        <w:rFonts w:ascii="Calibri" w:hAnsi="Calibri"/>
      </w:rPr>
    </w:pPr>
  </w:p>
  <w:p w14:paraId="6C8DA5C8" w14:textId="77777777" w:rsidR="00D960E5" w:rsidRDefault="00D960E5" w:rsidP="00F9006E">
    <w:pPr>
      <w:pStyle w:val="Header"/>
      <w:jc w:val="right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1BABB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21845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4D49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9E4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AFE09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5C410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6D4F8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DA64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EA079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984B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C84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8C53181"/>
    <w:multiLevelType w:val="hybridMultilevel"/>
    <w:tmpl w:val="07245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1C5D12"/>
    <w:multiLevelType w:val="multilevel"/>
    <w:tmpl w:val="07AEF4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5437E"/>
    <w:multiLevelType w:val="hybridMultilevel"/>
    <w:tmpl w:val="9FF2A762"/>
    <w:lvl w:ilvl="0" w:tplc="A762CDFA">
      <w:start w:val="1"/>
      <w:numFmt w:val="bullet"/>
      <w:pStyle w:val="Bulleted"/>
      <w:lvlText w:val=""/>
      <w:lvlJc w:val="left"/>
      <w:pPr>
        <w:ind w:left="720" w:hanging="360"/>
      </w:pPr>
      <w:rPr>
        <w:rFonts w:ascii="Symbol" w:hAnsi="Symbol" w:hint="default"/>
        <w:color w:val="CF1E7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04897"/>
    <w:multiLevelType w:val="multilevel"/>
    <w:tmpl w:val="1E56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852A7"/>
    <w:multiLevelType w:val="hybridMultilevel"/>
    <w:tmpl w:val="22987754"/>
    <w:lvl w:ilvl="0" w:tplc="34E6A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95F64"/>
    <w:multiLevelType w:val="hybridMultilevel"/>
    <w:tmpl w:val="7B2EF8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2B2E47"/>
    <w:multiLevelType w:val="hybridMultilevel"/>
    <w:tmpl w:val="247AAF8A"/>
    <w:lvl w:ilvl="0" w:tplc="CB646E6E">
      <w:start w:val="1"/>
      <w:numFmt w:val="lowerLetter"/>
      <w:pStyle w:val="Heading4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2146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19122943">
    <w:abstractNumId w:val="10"/>
  </w:num>
  <w:num w:numId="2" w16cid:durableId="1783569677">
    <w:abstractNumId w:val="8"/>
  </w:num>
  <w:num w:numId="3" w16cid:durableId="7417957">
    <w:abstractNumId w:val="7"/>
  </w:num>
  <w:num w:numId="4" w16cid:durableId="1440687518">
    <w:abstractNumId w:val="6"/>
  </w:num>
  <w:num w:numId="5" w16cid:durableId="1569224408">
    <w:abstractNumId w:val="5"/>
  </w:num>
  <w:num w:numId="6" w16cid:durableId="594901724">
    <w:abstractNumId w:val="9"/>
  </w:num>
  <w:num w:numId="7" w16cid:durableId="380590691">
    <w:abstractNumId w:val="4"/>
  </w:num>
  <w:num w:numId="8" w16cid:durableId="2138063632">
    <w:abstractNumId w:val="3"/>
  </w:num>
  <w:num w:numId="9" w16cid:durableId="697583852">
    <w:abstractNumId w:val="2"/>
  </w:num>
  <w:num w:numId="10" w16cid:durableId="1088384810">
    <w:abstractNumId w:val="1"/>
  </w:num>
  <w:num w:numId="11" w16cid:durableId="1495337786">
    <w:abstractNumId w:val="0"/>
  </w:num>
  <w:num w:numId="12" w16cid:durableId="1317371077">
    <w:abstractNumId w:val="11"/>
  </w:num>
  <w:num w:numId="13" w16cid:durableId="354039648">
    <w:abstractNumId w:val="17"/>
  </w:num>
  <w:num w:numId="14" w16cid:durableId="1857382004">
    <w:abstractNumId w:val="16"/>
  </w:num>
  <w:num w:numId="15" w16cid:durableId="746193103">
    <w:abstractNumId w:val="15"/>
  </w:num>
  <w:num w:numId="16" w16cid:durableId="997728974">
    <w:abstractNumId w:val="14"/>
  </w:num>
  <w:num w:numId="17" w16cid:durableId="1690057431">
    <w:abstractNumId w:val="13"/>
  </w:num>
  <w:num w:numId="18" w16cid:durableId="1678775937">
    <w:abstractNumId w:val="18"/>
  </w:num>
  <w:num w:numId="19" w16cid:durableId="375280862">
    <w:abstractNumId w:val="19"/>
  </w:num>
  <w:num w:numId="20" w16cid:durableId="1785435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74"/>
    <w:rsid w:val="0000058B"/>
    <w:rsid w:val="000035CB"/>
    <w:rsid w:val="000554BE"/>
    <w:rsid w:val="00056F0C"/>
    <w:rsid w:val="00081C62"/>
    <w:rsid w:val="000857CE"/>
    <w:rsid w:val="000D543B"/>
    <w:rsid w:val="000F793D"/>
    <w:rsid w:val="00136D68"/>
    <w:rsid w:val="00137B7B"/>
    <w:rsid w:val="001705D7"/>
    <w:rsid w:val="001826EB"/>
    <w:rsid w:val="001B3517"/>
    <w:rsid w:val="001B6E6E"/>
    <w:rsid w:val="001F051E"/>
    <w:rsid w:val="001F2D4C"/>
    <w:rsid w:val="0024002A"/>
    <w:rsid w:val="00251A38"/>
    <w:rsid w:val="00272FDB"/>
    <w:rsid w:val="00275D03"/>
    <w:rsid w:val="002D33BE"/>
    <w:rsid w:val="0031791F"/>
    <w:rsid w:val="0032741F"/>
    <w:rsid w:val="003F44C8"/>
    <w:rsid w:val="00411A74"/>
    <w:rsid w:val="00446036"/>
    <w:rsid w:val="00465DB4"/>
    <w:rsid w:val="00471861"/>
    <w:rsid w:val="004A3446"/>
    <w:rsid w:val="004B3DF2"/>
    <w:rsid w:val="004D25FA"/>
    <w:rsid w:val="005079E4"/>
    <w:rsid w:val="00526E09"/>
    <w:rsid w:val="00537437"/>
    <w:rsid w:val="0055584A"/>
    <w:rsid w:val="005A2F90"/>
    <w:rsid w:val="005A54F8"/>
    <w:rsid w:val="005B17D0"/>
    <w:rsid w:val="005B5F86"/>
    <w:rsid w:val="00617EF6"/>
    <w:rsid w:val="006244B2"/>
    <w:rsid w:val="0065416F"/>
    <w:rsid w:val="006F6B65"/>
    <w:rsid w:val="007436B0"/>
    <w:rsid w:val="00743B15"/>
    <w:rsid w:val="00767F47"/>
    <w:rsid w:val="007A2159"/>
    <w:rsid w:val="007D2D42"/>
    <w:rsid w:val="00852870"/>
    <w:rsid w:val="00856E7E"/>
    <w:rsid w:val="00891B80"/>
    <w:rsid w:val="008C22E3"/>
    <w:rsid w:val="008C3B87"/>
    <w:rsid w:val="008F773D"/>
    <w:rsid w:val="0093114A"/>
    <w:rsid w:val="009371AD"/>
    <w:rsid w:val="00967F9D"/>
    <w:rsid w:val="009853A0"/>
    <w:rsid w:val="0098593E"/>
    <w:rsid w:val="009E5ADD"/>
    <w:rsid w:val="009F78A3"/>
    <w:rsid w:val="00A02168"/>
    <w:rsid w:val="00A37DEE"/>
    <w:rsid w:val="00A6275A"/>
    <w:rsid w:val="00A66F69"/>
    <w:rsid w:val="00A74861"/>
    <w:rsid w:val="00A841BA"/>
    <w:rsid w:val="00AF55B6"/>
    <w:rsid w:val="00B03109"/>
    <w:rsid w:val="00B04500"/>
    <w:rsid w:val="00B23DDB"/>
    <w:rsid w:val="00B35DE6"/>
    <w:rsid w:val="00B608A1"/>
    <w:rsid w:val="00B63AB8"/>
    <w:rsid w:val="00B721EF"/>
    <w:rsid w:val="00B726E2"/>
    <w:rsid w:val="00BA6AC8"/>
    <w:rsid w:val="00BB0605"/>
    <w:rsid w:val="00BE141D"/>
    <w:rsid w:val="00C13212"/>
    <w:rsid w:val="00C14F24"/>
    <w:rsid w:val="00C345A5"/>
    <w:rsid w:val="00C92396"/>
    <w:rsid w:val="00CC07F3"/>
    <w:rsid w:val="00CC6D33"/>
    <w:rsid w:val="00D332AA"/>
    <w:rsid w:val="00D412F3"/>
    <w:rsid w:val="00D716D6"/>
    <w:rsid w:val="00D960E5"/>
    <w:rsid w:val="00DA2865"/>
    <w:rsid w:val="00DC134C"/>
    <w:rsid w:val="00DF3426"/>
    <w:rsid w:val="00DF7053"/>
    <w:rsid w:val="00E2575E"/>
    <w:rsid w:val="00E678AF"/>
    <w:rsid w:val="00E86B14"/>
    <w:rsid w:val="00E96946"/>
    <w:rsid w:val="00EB2FAD"/>
    <w:rsid w:val="00ED60F8"/>
    <w:rsid w:val="00ED6771"/>
    <w:rsid w:val="00F07085"/>
    <w:rsid w:val="00F305F6"/>
    <w:rsid w:val="00F4384E"/>
    <w:rsid w:val="00F53566"/>
    <w:rsid w:val="00F64C5E"/>
    <w:rsid w:val="00F8506B"/>
    <w:rsid w:val="00F9006E"/>
    <w:rsid w:val="00FA0F1B"/>
    <w:rsid w:val="00FB5843"/>
    <w:rsid w:val="00FC0E24"/>
    <w:rsid w:val="00FD6E4B"/>
    <w:rsid w:val="00FE286B"/>
    <w:rsid w:val="00FE36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9F05E12"/>
  <w15:docId w15:val="{4090DB08-68DE-4EF0-8988-C7AF263B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A3446"/>
    <w:pPr>
      <w:spacing w:after="120"/>
    </w:pPr>
    <w:rPr>
      <w:rFonts w:asciiTheme="majorHAnsi" w:hAnsiTheme="majorHAns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5A5"/>
    <w:pPr>
      <w:keepNext/>
      <w:keepLines/>
      <w:spacing w:before="480" w:after="480"/>
      <w:outlineLvl w:val="0"/>
    </w:pPr>
    <w:rPr>
      <w:rFonts w:eastAsiaTheme="majorEastAsia" w:cstheme="majorBidi"/>
      <w:b/>
      <w:bCs/>
      <w:color w:val="00609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4500"/>
    <w:pPr>
      <w:keepNext/>
      <w:keepLines/>
      <w:spacing w:before="240"/>
      <w:outlineLvl w:val="1"/>
    </w:pPr>
    <w:rPr>
      <w:rFonts w:eastAsiaTheme="majorEastAsia" w:cstheme="majorBidi"/>
      <w:b/>
      <w:bCs/>
      <w:color w:val="EE3D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06B"/>
    <w:pPr>
      <w:keepNext/>
      <w:keepLines/>
      <w:spacing w:before="200"/>
      <w:outlineLvl w:val="2"/>
    </w:pPr>
    <w:rPr>
      <w:rFonts w:eastAsiaTheme="majorEastAsia" w:cstheme="majorBidi"/>
      <w:b/>
      <w:bCs/>
      <w:color w:val="0060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7DEE"/>
    <w:pPr>
      <w:keepNext/>
      <w:keepLines/>
      <w:numPr>
        <w:numId w:val="18"/>
      </w:numPr>
      <w:spacing w:before="200" w:after="0"/>
      <w:outlineLvl w:val="3"/>
    </w:pPr>
    <w:rPr>
      <w:rFonts w:eastAsiaTheme="majorEastAsia" w:cstheme="majorBidi"/>
      <w:b/>
      <w:bCs/>
      <w:iCs/>
      <w:color w:val="0060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40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140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140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140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140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345A5"/>
    <w:rPr>
      <w:rFonts w:asciiTheme="majorHAnsi" w:eastAsiaTheme="majorEastAsia" w:hAnsiTheme="majorHAnsi" w:cstheme="majorBidi"/>
      <w:b/>
      <w:bCs/>
      <w:color w:val="00609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72FDB"/>
    <w:pPr>
      <w:spacing w:after="300"/>
      <w:contextualSpacing/>
      <w:jc w:val="center"/>
    </w:pPr>
    <w:rPr>
      <w:rFonts w:eastAsiaTheme="majorEastAsia" w:cstheme="majorBidi"/>
      <w:color w:val="006099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2FDB"/>
    <w:rPr>
      <w:rFonts w:asciiTheme="majorHAnsi" w:eastAsiaTheme="majorEastAsia" w:hAnsiTheme="majorHAnsi" w:cstheme="majorBidi"/>
      <w:color w:val="006099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1B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1B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04500"/>
    <w:rPr>
      <w:rFonts w:asciiTheme="majorHAnsi" w:eastAsiaTheme="majorEastAsia" w:hAnsiTheme="majorHAnsi" w:cstheme="majorBidi"/>
      <w:b/>
      <w:bCs/>
      <w:color w:val="EE3D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2FDB"/>
    <w:rPr>
      <w:rFonts w:asciiTheme="majorHAnsi" w:eastAsiaTheme="majorEastAsia" w:hAnsiTheme="majorHAnsi" w:cstheme="majorBidi"/>
      <w:b/>
      <w:bCs/>
      <w:color w:val="006099"/>
      <w:sz w:val="24"/>
      <w:szCs w:val="24"/>
    </w:rPr>
  </w:style>
  <w:style w:type="paragraph" w:styleId="ListParagraph">
    <w:name w:val="List Paragraph"/>
    <w:basedOn w:val="Normal"/>
    <w:uiPriority w:val="34"/>
    <w:qFormat/>
    <w:rsid w:val="00E678AF"/>
    <w:pPr>
      <w:ind w:left="720"/>
      <w:contextualSpacing/>
    </w:pPr>
  </w:style>
  <w:style w:type="paragraph" w:customStyle="1" w:styleId="Bulleted">
    <w:name w:val="Bulleted"/>
    <w:basedOn w:val="Normal"/>
    <w:qFormat/>
    <w:rsid w:val="00A02168"/>
    <w:pPr>
      <w:numPr>
        <w:numId w:val="16"/>
      </w:numPr>
    </w:pPr>
  </w:style>
  <w:style w:type="character" w:styleId="Emphasis">
    <w:name w:val="Emphasis"/>
    <w:basedOn w:val="DefaultParagraphFont"/>
    <w:uiPriority w:val="20"/>
    <w:qFormat/>
    <w:rsid w:val="00A0216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02168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02168"/>
    <w:rPr>
      <w:b/>
      <w:bCs/>
    </w:rPr>
  </w:style>
  <w:style w:type="table" w:styleId="TableGrid">
    <w:name w:val="Table Grid"/>
    <w:basedOn w:val="TableNormal"/>
    <w:uiPriority w:val="59"/>
    <w:rsid w:val="00E9694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E9694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32741F"/>
  </w:style>
  <w:style w:type="character" w:customStyle="1" w:styleId="Heading4Char">
    <w:name w:val="Heading 4 Char"/>
    <w:basedOn w:val="DefaultParagraphFont"/>
    <w:link w:val="Heading4"/>
    <w:uiPriority w:val="9"/>
    <w:rsid w:val="00A37DEE"/>
    <w:rPr>
      <w:rFonts w:asciiTheme="majorHAnsi" w:eastAsiaTheme="majorEastAsia" w:hAnsiTheme="majorHAnsi" w:cstheme="majorBidi"/>
      <w:b/>
      <w:bCs/>
      <w:iCs/>
      <w:color w:val="006099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537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5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eoprenataltest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sfc.org.uk" TargetMode="External"/><Relationship Id="rId1" Type="http://schemas.openxmlformats.org/officeDocument/2006/relationships/hyperlink" Target="mailto:info@hsfc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sfc.org.uk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A0AB6-EFCB-5C4E-B7C0-6171626B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Institute of Technology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Suvir Venkataraman</dc:creator>
  <cp:lastModifiedBy>Lindsay Howard</cp:lastModifiedBy>
  <cp:revision>2</cp:revision>
  <cp:lastPrinted>2016-02-15T18:59:00Z</cp:lastPrinted>
  <dcterms:created xsi:type="dcterms:W3CDTF">2023-11-23T15:11:00Z</dcterms:created>
  <dcterms:modified xsi:type="dcterms:W3CDTF">2023-11-23T15:11:00Z</dcterms:modified>
</cp:coreProperties>
</file>